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E69" w:rsidRPr="00F33B08" w:rsidRDefault="00461E69" w:rsidP="00394F39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sz w:val="40"/>
          <w:szCs w:val="40"/>
        </w:rPr>
      </w:pPr>
      <w:r w:rsidRPr="00F33B08">
        <w:rPr>
          <w:rFonts w:cs="Times New Roman"/>
          <w:b/>
          <w:sz w:val="40"/>
          <w:szCs w:val="40"/>
        </w:rPr>
        <w:t>Regulamin Samorządu Uczniowskiego</w:t>
      </w:r>
    </w:p>
    <w:p w:rsidR="00461E69" w:rsidRPr="00F33B08" w:rsidRDefault="00461E69" w:rsidP="00394F39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Cs/>
          <w:sz w:val="40"/>
          <w:szCs w:val="40"/>
        </w:rPr>
      </w:pPr>
      <w:r w:rsidRPr="00F33B08">
        <w:rPr>
          <w:rFonts w:cs="Times New Roman"/>
          <w:b/>
          <w:bCs/>
          <w:sz w:val="40"/>
          <w:szCs w:val="40"/>
        </w:rPr>
        <w:t>Zespołu Szkół w Pawłosiowie</w:t>
      </w:r>
      <w:r w:rsidRPr="00F33B08">
        <w:rPr>
          <w:rFonts w:cs="Times New Roman"/>
          <w:bCs/>
          <w:sz w:val="40"/>
          <w:szCs w:val="40"/>
        </w:rPr>
        <w:t xml:space="preserve"> </w:t>
      </w:r>
    </w:p>
    <w:p w:rsidR="00461E69" w:rsidRPr="00F33B08" w:rsidRDefault="00461E69" w:rsidP="00394F3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461E69" w:rsidRPr="00D6530A" w:rsidRDefault="00461E69" w:rsidP="00D6530A">
      <w:pPr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bCs/>
          <w:sz w:val="24"/>
          <w:szCs w:val="24"/>
        </w:rPr>
        <w:t xml:space="preserve">Uchwalono na podst. </w:t>
      </w:r>
      <w:bookmarkStart w:id="0" w:name="_Hlk490428256"/>
      <w:r w:rsidRPr="00D6530A">
        <w:rPr>
          <w:rFonts w:cs="Times New Roman"/>
          <w:sz w:val="24"/>
          <w:szCs w:val="24"/>
        </w:rPr>
        <w:t>art. 85 ustawy z 14 grudnia 2016 r. – Prawo oświatowe.</w:t>
      </w:r>
      <w:bookmarkStart w:id="1" w:name="_GoBack"/>
      <w:bookmarkEnd w:id="1"/>
    </w:p>
    <w:bookmarkEnd w:id="0"/>
    <w:p w:rsidR="00461E69" w:rsidRPr="00D6530A" w:rsidRDefault="00461E69" w:rsidP="00D6530A">
      <w:pPr>
        <w:spacing w:after="0" w:line="240" w:lineRule="auto"/>
        <w:jc w:val="both"/>
        <w:rPr>
          <w:rFonts w:cs="Times New Roman"/>
          <w:sz w:val="24"/>
          <w:szCs w:val="24"/>
          <w:lang w:eastAsia="pl-PL"/>
        </w:rPr>
      </w:pPr>
    </w:p>
    <w:p w:rsidR="00461E69" w:rsidRPr="00D6530A" w:rsidRDefault="00461E69" w:rsidP="001D345D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§ 1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Samorząd Uczniowski stanowią wszyscy uczniowie szkoły.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Organy Samorządu Uczniowskiego są jedynymi reprezentantami uczniów Zespołu Szkół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Organ</w:t>
      </w:r>
      <w:r>
        <w:rPr>
          <w:rFonts w:cs="Times New Roman"/>
          <w:sz w:val="24"/>
          <w:szCs w:val="24"/>
        </w:rPr>
        <w:t>ami</w:t>
      </w:r>
      <w:r w:rsidRPr="00D6530A">
        <w:rPr>
          <w:rFonts w:cs="Times New Roman"/>
          <w:sz w:val="24"/>
          <w:szCs w:val="24"/>
        </w:rPr>
        <w:t xml:space="preserve"> Samorządu Uczniowskiego są:</w:t>
      </w:r>
    </w:p>
    <w:p w:rsidR="00461E69" w:rsidRPr="00D6530A" w:rsidRDefault="00461E69" w:rsidP="00D6530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na szczeblu klas - Samorządy Klasowe,</w:t>
      </w:r>
    </w:p>
    <w:p w:rsidR="00461E69" w:rsidRPr="00D6530A" w:rsidRDefault="00461E69" w:rsidP="00D6530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na szczeblu szkoły – Prezydium Samorządu Uczniowskiego.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Prezydium składa się z następujących funkcji:</w:t>
      </w:r>
    </w:p>
    <w:p w:rsidR="00461E69" w:rsidRPr="00D6530A" w:rsidRDefault="00461E69" w:rsidP="00D653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Przewodniczący Samorządu Uczniowskiego,</w:t>
      </w:r>
    </w:p>
    <w:p w:rsidR="00461E69" w:rsidRPr="00D6530A" w:rsidRDefault="00461E69" w:rsidP="00D653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Zastępca Przewodniczącego Samorządu Uczniowskiego,</w:t>
      </w:r>
    </w:p>
    <w:p w:rsidR="00461E69" w:rsidRPr="00D6530A" w:rsidRDefault="00461E69" w:rsidP="00D653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Skarbnik Samorządu Uczniowskiego,</w:t>
      </w:r>
    </w:p>
    <w:p w:rsidR="00461E69" w:rsidRPr="00D6530A" w:rsidRDefault="00461E69" w:rsidP="00D6530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Sekretarz Samorządu Uczniowskiego.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Przewodniczący reprezentuje organy Samorządu Uczniowskiego, w szczególności wobec organów Zespołu Szkół.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Prezydium Samorządu Uczniowskiego opracowuje plan działania, który powinien być rejestrem prac do wykonania i załatwienia.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Samorząd Uczniowski może pracować w sekcjach, przy czym liczbę, skład i zadania sekcji opracowywane są na ogólnym zebraniu, gdzie wybierani są członkowie sekcji.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 xml:space="preserve">Samorząd w porozumieniu z dyrektorem szkoły lub placówki może podejmować działania z zakresu wolontariatu. </w:t>
      </w:r>
    </w:p>
    <w:p w:rsidR="00461E69" w:rsidRPr="00D6530A" w:rsidRDefault="00461E69" w:rsidP="00D653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Samorząd może ze swojego składu wyłonić radę wolontariatu.</w:t>
      </w:r>
    </w:p>
    <w:p w:rsidR="00461E69" w:rsidRPr="00D6530A" w:rsidRDefault="00461E69" w:rsidP="00D653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1D345D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§ 2</w:t>
      </w:r>
    </w:p>
    <w:p w:rsidR="00461E69" w:rsidRPr="00D6530A" w:rsidRDefault="00461E69" w:rsidP="00D6530A">
      <w:pPr>
        <w:spacing w:beforeAutospacing="1" w:afterAutospacing="1"/>
        <w:ind w:left="720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t xml:space="preserve">Zasady i tryb wyborów </w:t>
      </w:r>
      <w:r>
        <w:rPr>
          <w:rFonts w:cs="Tahoma"/>
          <w:sz w:val="24"/>
          <w:szCs w:val="24"/>
        </w:rPr>
        <w:t>Prezydium S</w:t>
      </w:r>
      <w:r w:rsidRPr="00D6530A">
        <w:rPr>
          <w:rFonts w:cs="Tahoma"/>
          <w:sz w:val="24"/>
          <w:szCs w:val="24"/>
        </w:rPr>
        <w:t xml:space="preserve">amorządu </w:t>
      </w:r>
      <w:r>
        <w:rPr>
          <w:rFonts w:cs="Tahoma"/>
          <w:sz w:val="24"/>
          <w:szCs w:val="24"/>
        </w:rPr>
        <w:t>U</w:t>
      </w:r>
      <w:r w:rsidRPr="00D6530A">
        <w:rPr>
          <w:rFonts w:cs="Tahoma"/>
          <w:sz w:val="24"/>
          <w:szCs w:val="24"/>
        </w:rPr>
        <w:t>czniowskiego</w:t>
      </w:r>
    </w:p>
    <w:p w:rsidR="00461E69" w:rsidRPr="00D6530A" w:rsidRDefault="00461E69" w:rsidP="00D6530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t>Kadencja organów samorządu trwa jeden rok od momentu wybrania. Tę samą funkcję pochodzącą z wyboru uczeń może pełnić nie dłużej niż przez trzy kadencje.</w:t>
      </w:r>
    </w:p>
    <w:p w:rsidR="00461E69" w:rsidRPr="00D6530A" w:rsidRDefault="00461E69" w:rsidP="00D6530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t>Po upływie roku odchodzące prezydium zobowiązane jest rozpisać nowe wybory.</w:t>
      </w:r>
    </w:p>
    <w:p w:rsidR="00461E69" w:rsidRPr="00D6530A" w:rsidRDefault="00461E69" w:rsidP="00D6530A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t>Prezydium Samorządu Uczniowskiego składa się z 4 uczniów w tym:</w:t>
      </w:r>
    </w:p>
    <w:p w:rsidR="00461E69" w:rsidRPr="00D6530A" w:rsidRDefault="00461E69" w:rsidP="00D653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Przewodniczący Samorządu Uczniowskiego,</w:t>
      </w:r>
    </w:p>
    <w:p w:rsidR="00461E69" w:rsidRPr="00D6530A" w:rsidRDefault="00461E69" w:rsidP="00D653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Zastępca Przewodniczącego Samorządu Uczniowskiego,</w:t>
      </w:r>
    </w:p>
    <w:p w:rsidR="00461E69" w:rsidRPr="00D6530A" w:rsidRDefault="00461E69" w:rsidP="00D653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Skarbnik Samorządu Uczniowskiego,</w:t>
      </w:r>
    </w:p>
    <w:p w:rsidR="00461E69" w:rsidRPr="00D6530A" w:rsidRDefault="00461E69" w:rsidP="00D6530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Sekretarz Samorządu Uczniowskiego.</w:t>
      </w:r>
    </w:p>
    <w:p w:rsidR="00461E69" w:rsidRPr="00D6530A" w:rsidRDefault="00461E69" w:rsidP="00D6530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 xml:space="preserve">Kandydować w wyborach może każdy uczeń uczęszczający do szkoły i nie sprawiający kłopotów wychowawczych. </w:t>
      </w:r>
    </w:p>
    <w:p w:rsidR="00461E69" w:rsidRPr="00D6530A" w:rsidRDefault="00461E69" w:rsidP="00D6530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>Kandydaci są wybierani z poszczególnych klas – mogą to być również członkowie samorządu klasowego.</w:t>
      </w:r>
    </w:p>
    <w:p w:rsidR="00461E69" w:rsidRPr="00D6530A" w:rsidRDefault="00461E69" w:rsidP="00D6530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>Członkowie komisji wyborczej i komisji skrutacyjnej wy</w:t>
      </w:r>
      <w:r>
        <w:rPr>
          <w:rFonts w:cs="Tahoma"/>
          <w:sz w:val="24"/>
          <w:szCs w:val="24"/>
        </w:rPr>
        <w:t>bierani są przez ustępujące prezydium</w:t>
      </w:r>
      <w:r w:rsidRPr="00D6530A">
        <w:rPr>
          <w:rFonts w:cs="Tahoma"/>
          <w:sz w:val="24"/>
          <w:szCs w:val="24"/>
        </w:rPr>
        <w:t xml:space="preserve"> samorządu uczniowskiego oraz opiekuna samorządu.</w:t>
      </w:r>
      <w:r w:rsidRPr="00D6530A">
        <w:rPr>
          <w:rFonts w:cs="Tahoma"/>
          <w:sz w:val="24"/>
          <w:szCs w:val="24"/>
        </w:rPr>
        <w:br/>
        <w:t>W skład obu komisji mogą wchodzić uczniowie szkoły oraz pedagodzy.</w:t>
      </w:r>
      <w:r w:rsidRPr="00D6530A">
        <w:rPr>
          <w:rFonts w:cs="Tahoma"/>
          <w:sz w:val="24"/>
          <w:szCs w:val="24"/>
        </w:rPr>
        <w:br/>
        <w:t>Ilość członków komisji zależna jest od potrzeb. Po wyznaczeniu składu komisji ich członkowie wybierają spośród siebie przewodniczącego, jego zastępcę i sekretarza.</w:t>
      </w:r>
    </w:p>
    <w:p w:rsidR="00461E69" w:rsidRPr="00D6530A" w:rsidRDefault="00461E69" w:rsidP="00D6530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 xml:space="preserve">Zadaniem komisji wyborczej jest m.in. sprawdzenie ilości i wiarygodności podpisów przedłożonych przez kandydatów, przygotowanie kart do głosowania </w:t>
      </w:r>
      <w:r>
        <w:rPr>
          <w:rFonts w:cs="Tahoma"/>
          <w:sz w:val="24"/>
          <w:szCs w:val="24"/>
        </w:rPr>
        <w:t xml:space="preserve">                      </w:t>
      </w:r>
      <w:r w:rsidRPr="00D6530A">
        <w:rPr>
          <w:rFonts w:cs="Tahoma"/>
          <w:sz w:val="24"/>
          <w:szCs w:val="24"/>
        </w:rPr>
        <w:t>oraz przeprowadzenie wyborów.</w:t>
      </w:r>
    </w:p>
    <w:p w:rsidR="00461E69" w:rsidRPr="00D6530A" w:rsidRDefault="00461E69" w:rsidP="00D6530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>Zadaniem komisji skrutacyjnej jest przeliczenie głosów.</w:t>
      </w:r>
    </w:p>
    <w:p w:rsidR="00461E69" w:rsidRPr="00D6530A" w:rsidRDefault="00461E69" w:rsidP="00D6530A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 xml:space="preserve">Przewodniczący wybierany jest przez </w:t>
      </w:r>
      <w:r>
        <w:rPr>
          <w:rFonts w:cs="Times New Roman"/>
          <w:sz w:val="24"/>
          <w:szCs w:val="24"/>
        </w:rPr>
        <w:t xml:space="preserve">delegatów poszczególnych klas (min. 3 osoby     z każdej klasy) </w:t>
      </w:r>
      <w:r w:rsidRPr="00D6530A">
        <w:rPr>
          <w:rFonts w:cs="Times New Roman"/>
          <w:sz w:val="24"/>
          <w:szCs w:val="24"/>
        </w:rPr>
        <w:t>w</w:t>
      </w:r>
      <w:r>
        <w:rPr>
          <w:rFonts w:cs="Times New Roman"/>
          <w:sz w:val="24"/>
          <w:szCs w:val="24"/>
        </w:rPr>
        <w:t xml:space="preserve"> głosowaniu tajnym, równym </w:t>
      </w:r>
      <w:r w:rsidRPr="00D6530A">
        <w:rPr>
          <w:rFonts w:cs="Times New Roman"/>
          <w:sz w:val="24"/>
          <w:szCs w:val="24"/>
        </w:rPr>
        <w:t>i powszechnym spośród zaproponowanych kandydatów.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Wybory odbywają się w  czerwcu roku poprzedzającego działalność prezydium.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Wybory są prowadzone pod nadzorem nauczyciela pełniącego obowiązki opiekuna samorządu.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Wybory do władz samorządu może poprzedzać kampania wyborcza organizowana przez sztaby wyborcze poszczególnych kandydatów.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>Przewodniczącym zostaje kandydat, który otrzymał największą liczbę głosów, zastępcą, sekretarzem, skarbnikiem kolejni. Kandydaci, za obustronną zgodą, mogą zamieniać się funkcjami. Zamiana ta może być dokonana tylko i wyłącznie w ciągu 14 dni po wyborach.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>Akcję wyborczą na terenie szkoły przeprowadza ustępujące prezydium</w:t>
      </w:r>
      <w:r w:rsidRPr="00D6530A">
        <w:rPr>
          <w:rFonts w:cs="Tahoma"/>
          <w:sz w:val="24"/>
          <w:szCs w:val="24"/>
        </w:rPr>
        <w:br/>
        <w:t>samorządu uczniowskiego i podaje wyniki do publicznej wiadomości poprzez wywieszenie nowego składu na tablicy ogłoszeń w ciągu kolejnych 24 godzin.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  <w:lang w:eastAsia="pl-PL"/>
        </w:rPr>
        <w:t>W przypadku podania się do dymisji przewodniczącego przed upływem kadencji, jego obowiązki przejmuje zastępca przewodniczącego samorządu.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color w:val="339966"/>
          <w:sz w:val="24"/>
          <w:szCs w:val="24"/>
        </w:rPr>
        <w:t xml:space="preserve"> </w:t>
      </w:r>
      <w:r w:rsidRPr="00D6530A">
        <w:rPr>
          <w:rFonts w:cs="Tahoma"/>
          <w:sz w:val="24"/>
          <w:szCs w:val="24"/>
        </w:rPr>
        <w:t>W przypadku niekompetencji członka prezydium samorządu uczniowskiego pozostali członkowie wraz z opiekunem mają prawo odwołać go z pełnionej funkcji, co jednak nie oznacza równoczesnego pozbawienia członkostwa w prezydium.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>Niekompetencją jest m.in. niewypełnienie obowiązków i zadań</w:t>
      </w:r>
      <w:r w:rsidRPr="00D6530A">
        <w:rPr>
          <w:rFonts w:cs="Tahoma"/>
          <w:sz w:val="24"/>
          <w:szCs w:val="24"/>
        </w:rPr>
        <w:br/>
        <w:t>wynikających z pełnienia danej funkcji, działanie niezgodne                                                z regulaminem samorządu, ośmieszanie pełnionej przez siebie funkcji, działanie na szkodę społeczności uczniowskiej, prezydium samorządu uczniowskiego i innych organów szkolnych, a także zachowanie niegodne ucznia.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ahoma"/>
          <w:sz w:val="24"/>
          <w:szCs w:val="24"/>
        </w:rPr>
        <w:t xml:space="preserve">Członek, któremu zarzuca się niekompetencję, ma prawo odwołać się do </w:t>
      </w:r>
      <w:r>
        <w:rPr>
          <w:rFonts w:cs="Tahoma"/>
          <w:sz w:val="24"/>
          <w:szCs w:val="24"/>
        </w:rPr>
        <w:t>zebrania delegatów poszczególnych klas ( min. 3 osoby z każdej klasy)</w:t>
      </w:r>
      <w:r w:rsidRPr="00D6530A">
        <w:rPr>
          <w:rFonts w:cs="Tahoma"/>
          <w:sz w:val="24"/>
          <w:szCs w:val="24"/>
        </w:rPr>
        <w:t xml:space="preserve">. Po przedstawieniu przez niego </w:t>
      </w:r>
      <w:r>
        <w:rPr>
          <w:rFonts w:cs="Tahoma"/>
          <w:sz w:val="24"/>
          <w:szCs w:val="24"/>
        </w:rPr>
        <w:t>odpowiednich argumentów zebrani delegaci mogą odwołać decyzję prezydium</w:t>
      </w:r>
      <w:r w:rsidRPr="00D6530A">
        <w:rPr>
          <w:rFonts w:cs="Tahoma"/>
          <w:sz w:val="24"/>
          <w:szCs w:val="24"/>
        </w:rPr>
        <w:t>.</w:t>
      </w:r>
    </w:p>
    <w:p w:rsidR="00461E69" w:rsidRPr="00D6530A" w:rsidRDefault="00461E69" w:rsidP="00D653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Na miejsce odwołanego członka powołuje się ucznia, który w ostatnich wyborach uzyskał kolejno największą liczbę głosów.</w:t>
      </w: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A87701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§ 3</w:t>
      </w:r>
    </w:p>
    <w:p w:rsidR="00461E69" w:rsidRPr="00D6530A" w:rsidRDefault="00461E69" w:rsidP="00D6530A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Samorząd uczniowski może przedstawiać radzie szkoły, radzie pedagogicznej           oraz dyrektorowi szkoły wnioski i opinie we wszystkich sprawach szkoły,                      w szczególności dotyczących realizacji podstawowych praw uczniów, takich jak:</w:t>
      </w:r>
    </w:p>
    <w:p w:rsidR="00461E69" w:rsidRPr="00D6530A" w:rsidRDefault="00461E69" w:rsidP="00D6530A">
      <w:pPr>
        <w:numPr>
          <w:ilvl w:val="0"/>
          <w:numId w:val="5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prawo do zapoznawania się z programem nauczania, z jego treścią, celem          i stawianymi wymaganiami;</w:t>
      </w:r>
    </w:p>
    <w:p w:rsidR="00461E69" w:rsidRPr="00D6530A" w:rsidRDefault="00461E69" w:rsidP="00D6530A">
      <w:pPr>
        <w:numPr>
          <w:ilvl w:val="0"/>
          <w:numId w:val="5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prawo do jawnej i umotywowanej oceny postępów w nauce i zachowaniu;</w:t>
      </w:r>
    </w:p>
    <w:p w:rsidR="00461E69" w:rsidRPr="00D6530A" w:rsidRDefault="00461E69" w:rsidP="00D6530A">
      <w:pPr>
        <w:numPr>
          <w:ilvl w:val="0"/>
          <w:numId w:val="5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prawo do organizacji życia szkolnego, umożliwiające zachowanie właściwych proporcji między wysiłkiem szkolnym a możliwością rozwijania i zaspokajania własnych zainteresowań;</w:t>
      </w:r>
    </w:p>
    <w:p w:rsidR="00461E69" w:rsidRPr="00D6530A" w:rsidRDefault="00461E69" w:rsidP="00D6530A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cs="Tahoma"/>
          <w:sz w:val="24"/>
          <w:szCs w:val="24"/>
        </w:rPr>
      </w:pPr>
      <w:r w:rsidRPr="00D6530A">
        <w:rPr>
          <w:rFonts w:cs="Times New Roman"/>
          <w:sz w:val="24"/>
          <w:szCs w:val="24"/>
          <w:lang w:eastAsia="pl-PL"/>
        </w:rPr>
        <w:t>prawo redagowania i wydawania gazety szkolnej;</w:t>
      </w:r>
      <w:r w:rsidRPr="00D6530A">
        <w:rPr>
          <w:rFonts w:cs="Tahoma"/>
          <w:sz w:val="24"/>
          <w:szCs w:val="24"/>
        </w:rPr>
        <w:t xml:space="preserve"> Jeżeli samorządu</w:t>
      </w:r>
      <w:r w:rsidRPr="00D6530A">
        <w:rPr>
          <w:rFonts w:cs="Tahoma"/>
          <w:sz w:val="24"/>
          <w:szCs w:val="24"/>
        </w:rPr>
        <w:br/>
        <w:t>uczniowskiego nie stać na wydawanie szkolnej gazety bądź z innych</w:t>
      </w:r>
      <w:r w:rsidRPr="00D6530A">
        <w:rPr>
          <w:rFonts w:cs="Tahoma"/>
          <w:sz w:val="24"/>
          <w:szCs w:val="24"/>
        </w:rPr>
        <w:br/>
        <w:t>powodów nie chce podjąć się jej wydawania, prezydium ma prawo do</w:t>
      </w:r>
      <w:r w:rsidRPr="00D6530A">
        <w:rPr>
          <w:rFonts w:cs="Tahoma"/>
          <w:sz w:val="24"/>
          <w:szCs w:val="24"/>
        </w:rPr>
        <w:br/>
        <w:t>zorganizowania gabloty, w której znajdowałaby się gazetka ścienna.</w:t>
      </w:r>
    </w:p>
    <w:p w:rsidR="00461E69" w:rsidRPr="00D6530A" w:rsidRDefault="00461E69" w:rsidP="00D6530A">
      <w:pPr>
        <w:numPr>
          <w:ilvl w:val="0"/>
          <w:numId w:val="5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 xml:space="preserve">prawo organizowania działalności kulturalnej, oświatowej, sportowej </w:t>
      </w:r>
      <w:r>
        <w:rPr>
          <w:rFonts w:cs="Times New Roman"/>
          <w:sz w:val="24"/>
          <w:szCs w:val="24"/>
          <w:lang w:eastAsia="pl-PL"/>
        </w:rPr>
        <w:t xml:space="preserve">          </w:t>
      </w:r>
      <w:r w:rsidRPr="00D6530A">
        <w:rPr>
          <w:rFonts w:cs="Times New Roman"/>
          <w:sz w:val="24"/>
          <w:szCs w:val="24"/>
          <w:lang w:eastAsia="pl-PL"/>
        </w:rPr>
        <w:t>oraz rozrywkowej zgodnie z własnymi potrzebami i możliwościami organizacyjnymi, w porozumieniu z dyrektorem;</w:t>
      </w:r>
    </w:p>
    <w:p w:rsidR="00461E69" w:rsidRPr="00D6530A" w:rsidRDefault="00461E69" w:rsidP="008C7A89">
      <w:pPr>
        <w:numPr>
          <w:ilvl w:val="0"/>
          <w:numId w:val="5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prawo wyboru nauczyciela pełniącego rolę opiekuna samorządu.</w:t>
      </w:r>
    </w:p>
    <w:p w:rsidR="00461E69" w:rsidRPr="00D6530A" w:rsidRDefault="00461E69" w:rsidP="00D6530A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Kompetencje stanowiące samorządu uczniowskiego:</w:t>
      </w:r>
    </w:p>
    <w:p w:rsidR="00461E69" w:rsidRPr="00D6530A" w:rsidRDefault="00461E69" w:rsidP="00D6530A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uchwalanie regulaminu samorządu uczniowskiego,</w:t>
      </w:r>
    </w:p>
    <w:p w:rsidR="00461E69" w:rsidRPr="00D6530A" w:rsidRDefault="00461E69" w:rsidP="00D6530A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cs="Times New Roman"/>
          <w:sz w:val="24"/>
          <w:szCs w:val="24"/>
          <w:lang w:eastAsia="pl-PL"/>
        </w:rPr>
      </w:pPr>
      <w:r w:rsidRPr="00D6530A">
        <w:rPr>
          <w:rFonts w:cs="Times New Roman"/>
          <w:sz w:val="24"/>
          <w:szCs w:val="24"/>
          <w:lang w:eastAsia="pl-PL"/>
        </w:rPr>
        <w:t>przedstawienie sporządzonych przez samorząd uczniowski wniosków                o przyznanie uczniom stypendium Prezesa Rady Ministrów.</w:t>
      </w:r>
    </w:p>
    <w:p w:rsidR="00461E69" w:rsidRPr="00D6530A" w:rsidRDefault="00461E69" w:rsidP="00D6530A">
      <w:pPr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Kompetencje opiniodawcze samorządu uczniowskiego: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opiniowanie programu wychowawczego szkoły,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wnioskowanie o nadanie imienia szkole,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ustalenie dodatkowych dni wolnych od zajęć dydaktyczno-wychowawczych,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ustalenie dodatkowych dni wolnych od zajęć dydaktyczno-wychowawczych, innych niż określonych w § 5 ust. 1 rozporządzenia MEN z 11 sierpnia 2017 z r. w sprawie organizacji roku szkolnego (Dz.U. z 2017 r., poz. 1603)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wnioskowanie o wprowadzenie lub zniesienie obowiązku noszenia przez uczniów na terenie szkoły jednolitego stroju,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opinia w sprawie wniosku dyrektora szkoły o wprowadzeniu obowiązku noszenia przez uczniów na terenie szkoły jednolitego stroju,</w:t>
      </w:r>
    </w:p>
    <w:p w:rsidR="00461E69" w:rsidRPr="00D6530A" w:rsidRDefault="00461E69" w:rsidP="00D6530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opinia w sprawie wzoru jednolitego stroju.</w:t>
      </w: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8C4C6B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4</w:t>
      </w:r>
    </w:p>
    <w:p w:rsidR="00461E69" w:rsidRPr="00D6530A" w:rsidRDefault="00461E69" w:rsidP="00D6530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Opiekuna samorządu uczniowskiego wybierają przedstawiciele/delegaci poszczególnych klas w wyborach tajnych.</w:t>
      </w:r>
    </w:p>
    <w:p w:rsidR="00461E69" w:rsidRPr="00D6530A" w:rsidRDefault="00461E69" w:rsidP="00D6530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Opiekun pełni funkcję doradczą samorządu.</w:t>
      </w:r>
    </w:p>
    <w:p w:rsidR="00461E69" w:rsidRPr="00D6530A" w:rsidRDefault="00461E69" w:rsidP="00D6530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Opiekun samorządu uczniowskiego uzyskuje status stałego obserwatora (bez prawa głosu) obrad prezydium i koordynatora działalności samorządu.</w:t>
      </w:r>
    </w:p>
    <w:p w:rsidR="00461E69" w:rsidRPr="00D6530A" w:rsidRDefault="00461E69" w:rsidP="00D6530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Opiekun s</w:t>
      </w:r>
      <w:r w:rsidRPr="00D6530A">
        <w:rPr>
          <w:rFonts w:cs="Times New Roman"/>
          <w:sz w:val="24"/>
          <w:szCs w:val="24"/>
        </w:rPr>
        <w:t>amorządu może w uzasadnionych przypadkach podać się do dymisji.</w:t>
      </w:r>
    </w:p>
    <w:p w:rsidR="00461E69" w:rsidRDefault="00461E69" w:rsidP="00D6530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Kadencja opiekuna samorządu uczniowskiego trwa rok.</w:t>
      </w:r>
    </w:p>
    <w:p w:rsidR="00461E69" w:rsidRDefault="00461E69" w:rsidP="00F5089F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F5089F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F5089F">
      <w:pPr>
        <w:spacing w:beforeAutospacing="1" w:afterAutospacing="1"/>
        <w:ind w:left="720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§ 5</w:t>
      </w:r>
    </w:p>
    <w:p w:rsidR="00461E69" w:rsidRPr="00D6530A" w:rsidRDefault="00461E69" w:rsidP="00D6530A">
      <w:pPr>
        <w:spacing w:before="100" w:beforeAutospacing="1" w:after="100" w:afterAutospacing="1" w:line="240" w:lineRule="auto"/>
        <w:ind w:left="1080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t>Zasady, tryb wyborów oraz zadania Samorządu Klasowego</w:t>
      </w:r>
    </w:p>
    <w:p w:rsidR="00461E69" w:rsidRPr="00D6530A" w:rsidRDefault="00461E69" w:rsidP="00D6530A">
      <w:pPr>
        <w:pStyle w:val="Heading2"/>
        <w:numPr>
          <w:ilvl w:val="0"/>
          <w:numId w:val="40"/>
        </w:numPr>
        <w:spacing w:line="240" w:lineRule="auto"/>
        <w:jc w:val="both"/>
        <w:rPr>
          <w:rFonts w:ascii="Calibri" w:hAnsi="Calibri"/>
          <w:b w:val="0"/>
          <w:i w:val="0"/>
          <w:sz w:val="24"/>
          <w:szCs w:val="24"/>
        </w:rPr>
      </w:pPr>
      <w:r w:rsidRPr="00D6530A">
        <w:rPr>
          <w:rFonts w:ascii="Calibri" w:hAnsi="Calibri"/>
          <w:b w:val="0"/>
          <w:i w:val="0"/>
          <w:sz w:val="24"/>
          <w:szCs w:val="24"/>
        </w:rPr>
        <w:t>Samorząd Klasowy składa się z czterech osób: przewodniczącego klasy, zastępcy przewodniczącego, sekretarza i skarbnika.</w:t>
      </w:r>
    </w:p>
    <w:p w:rsidR="00461E69" w:rsidRPr="00D6530A" w:rsidRDefault="00461E69" w:rsidP="00D6530A">
      <w:pPr>
        <w:pStyle w:val="Heading2"/>
        <w:numPr>
          <w:ilvl w:val="0"/>
          <w:numId w:val="40"/>
        </w:numPr>
        <w:spacing w:line="240" w:lineRule="auto"/>
        <w:jc w:val="both"/>
        <w:rPr>
          <w:rFonts w:ascii="Calibri" w:hAnsi="Calibri"/>
          <w:b w:val="0"/>
          <w:i w:val="0"/>
          <w:sz w:val="24"/>
          <w:szCs w:val="24"/>
        </w:rPr>
      </w:pPr>
      <w:r w:rsidRPr="00D6530A">
        <w:rPr>
          <w:rFonts w:ascii="Calibri" w:hAnsi="Calibri"/>
          <w:b w:val="0"/>
          <w:i w:val="0"/>
          <w:sz w:val="24"/>
          <w:szCs w:val="24"/>
        </w:rPr>
        <w:t>Wyboru Samorządu Klasowego dokonuje w głosowaniu tajnym lub jawnym ogólne zebranie klasowe.</w:t>
      </w:r>
    </w:p>
    <w:p w:rsidR="00461E69" w:rsidRPr="00D6530A" w:rsidRDefault="00461E69" w:rsidP="00D6530A">
      <w:pPr>
        <w:pStyle w:val="Heading2"/>
        <w:numPr>
          <w:ilvl w:val="0"/>
          <w:numId w:val="40"/>
        </w:numPr>
        <w:spacing w:line="240" w:lineRule="auto"/>
        <w:jc w:val="both"/>
        <w:rPr>
          <w:rFonts w:ascii="Calibri" w:hAnsi="Calibri"/>
          <w:b w:val="0"/>
          <w:i w:val="0"/>
          <w:sz w:val="24"/>
          <w:szCs w:val="24"/>
        </w:rPr>
      </w:pPr>
      <w:r w:rsidRPr="00D6530A">
        <w:rPr>
          <w:rFonts w:ascii="Calibri" w:hAnsi="Calibri"/>
          <w:b w:val="0"/>
          <w:i w:val="0"/>
          <w:sz w:val="24"/>
          <w:szCs w:val="24"/>
        </w:rPr>
        <w:t>Samorząd Klasowy jest organem wykonawczym ogółu zebrania klasowego.</w:t>
      </w:r>
      <w:r w:rsidRPr="00D6530A">
        <w:rPr>
          <w:rFonts w:ascii="Calibri" w:hAnsi="Calibri"/>
          <w:b w:val="0"/>
          <w:i w:val="0"/>
          <w:sz w:val="24"/>
          <w:szCs w:val="24"/>
        </w:rPr>
        <w:br/>
        <w:t>Zakres jego działania obejmuje wszelkie sprawy należące do właściwości samorządu klasowego.</w:t>
      </w:r>
    </w:p>
    <w:p w:rsidR="00461E69" w:rsidRPr="00D6530A" w:rsidRDefault="00461E69" w:rsidP="00D6530A">
      <w:pPr>
        <w:numPr>
          <w:ilvl w:val="0"/>
          <w:numId w:val="40"/>
        </w:numPr>
        <w:spacing w:line="240" w:lineRule="auto"/>
        <w:jc w:val="both"/>
        <w:rPr>
          <w:sz w:val="24"/>
          <w:szCs w:val="24"/>
        </w:rPr>
      </w:pPr>
      <w:r w:rsidRPr="00D6530A">
        <w:rPr>
          <w:sz w:val="24"/>
          <w:szCs w:val="24"/>
        </w:rPr>
        <w:t>Ogólne zebranie klasowe jest organem skupiającym wszystkich uczniów klasy szkolnej.</w:t>
      </w:r>
    </w:p>
    <w:p w:rsidR="00461E69" w:rsidRPr="00D6530A" w:rsidRDefault="00461E69" w:rsidP="00D6530A">
      <w:pPr>
        <w:numPr>
          <w:ilvl w:val="0"/>
          <w:numId w:val="40"/>
        </w:numPr>
        <w:spacing w:line="240" w:lineRule="auto"/>
        <w:jc w:val="both"/>
        <w:rPr>
          <w:sz w:val="24"/>
          <w:szCs w:val="24"/>
        </w:rPr>
      </w:pPr>
      <w:r w:rsidRPr="00D6530A">
        <w:rPr>
          <w:sz w:val="24"/>
          <w:szCs w:val="24"/>
        </w:rPr>
        <w:t>Ogólne zebranie klasowe wysuwa propozycje zmian w regulaminie i planie działań samorządu uczniowskiego.</w:t>
      </w:r>
    </w:p>
    <w:p w:rsidR="00461E69" w:rsidRPr="00D6530A" w:rsidRDefault="00461E69" w:rsidP="00D6530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D6530A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 w:val="24"/>
          <w:szCs w:val="24"/>
        </w:rPr>
      </w:pPr>
    </w:p>
    <w:p w:rsidR="00461E69" w:rsidRPr="00D6530A" w:rsidRDefault="00461E69" w:rsidP="0015764B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6</w:t>
      </w:r>
    </w:p>
    <w:p w:rsidR="00461E69" w:rsidRPr="00D6530A" w:rsidRDefault="00461E69" w:rsidP="00D6530A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Wszystkie decyzje prezydium i samorządów klasowych podejmuje się większością głosów w obecności co najmniej połowy ich składu.</w:t>
      </w:r>
    </w:p>
    <w:p w:rsidR="00461E69" w:rsidRPr="00D6530A" w:rsidRDefault="00461E69" w:rsidP="00D6530A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6530A">
        <w:rPr>
          <w:rFonts w:cs="Times New Roman"/>
          <w:sz w:val="24"/>
          <w:szCs w:val="24"/>
        </w:rPr>
        <w:t>Decyzje podjęte przez Samorząd Uczniowsk</w:t>
      </w:r>
      <w:r>
        <w:rPr>
          <w:rFonts w:cs="Times New Roman"/>
          <w:sz w:val="24"/>
          <w:szCs w:val="24"/>
        </w:rPr>
        <w:t>i muszą być zatwierdzone przez Dyrektora S</w:t>
      </w:r>
      <w:r w:rsidRPr="00D6530A">
        <w:rPr>
          <w:rFonts w:cs="Times New Roman"/>
          <w:sz w:val="24"/>
          <w:szCs w:val="24"/>
        </w:rPr>
        <w:t>zkoły.</w:t>
      </w:r>
    </w:p>
    <w:p w:rsidR="00461E69" w:rsidRPr="00D6530A" w:rsidRDefault="00461E69" w:rsidP="00D6530A">
      <w:pPr>
        <w:jc w:val="both"/>
        <w:rPr>
          <w:sz w:val="24"/>
          <w:szCs w:val="24"/>
        </w:rPr>
      </w:pPr>
    </w:p>
    <w:p w:rsidR="00461E69" w:rsidRPr="00D6530A" w:rsidRDefault="00461E69" w:rsidP="0015764B">
      <w:pPr>
        <w:spacing w:beforeAutospacing="1" w:afterAutospacing="1"/>
        <w:ind w:left="720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§ 7</w:t>
      </w:r>
    </w:p>
    <w:p w:rsidR="00461E69" w:rsidRPr="00D6530A" w:rsidRDefault="00461E69" w:rsidP="00D6530A">
      <w:pPr>
        <w:spacing w:beforeAutospacing="1" w:afterAutospacing="1"/>
        <w:ind w:left="720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br/>
        <w:t>Fundusze:</w:t>
      </w:r>
    </w:p>
    <w:p w:rsidR="00461E69" w:rsidRPr="00D6530A" w:rsidRDefault="00461E69" w:rsidP="00D6530A">
      <w:pPr>
        <w:numPr>
          <w:ilvl w:val="0"/>
          <w:numId w:val="36"/>
        </w:numPr>
        <w:spacing w:beforeAutospacing="1" w:afterAutospacing="1"/>
        <w:jc w:val="both"/>
        <w:rPr>
          <w:rFonts w:cs="Tahoma"/>
          <w:sz w:val="24"/>
          <w:szCs w:val="24"/>
        </w:rPr>
      </w:pPr>
      <w:r w:rsidRPr="00D6530A">
        <w:rPr>
          <w:sz w:val="24"/>
          <w:szCs w:val="24"/>
        </w:rPr>
        <w:t>Samorząd może tworzyć własne fundusze, które służą do</w:t>
      </w:r>
      <w:r w:rsidRPr="00D6530A">
        <w:rPr>
          <w:sz w:val="24"/>
          <w:szCs w:val="24"/>
        </w:rPr>
        <w:br/>
        <w:t>finansowania jego działalności.</w:t>
      </w:r>
    </w:p>
    <w:p w:rsidR="00461E69" w:rsidRPr="00D6530A" w:rsidRDefault="00461E69" w:rsidP="00D6530A">
      <w:pPr>
        <w:numPr>
          <w:ilvl w:val="0"/>
          <w:numId w:val="36"/>
        </w:numPr>
        <w:spacing w:beforeAutospacing="1" w:afterAutospacing="1"/>
        <w:jc w:val="both"/>
        <w:rPr>
          <w:rFonts w:cs="Tahoma"/>
          <w:sz w:val="24"/>
          <w:szCs w:val="24"/>
        </w:rPr>
      </w:pPr>
      <w:r w:rsidRPr="00D6530A">
        <w:rPr>
          <w:sz w:val="24"/>
          <w:szCs w:val="24"/>
        </w:rPr>
        <w:t>Dysponentami funduszy są: prezydium samorządu uczniowskiego oraz</w:t>
      </w:r>
      <w:r w:rsidRPr="00D6530A">
        <w:rPr>
          <w:sz w:val="24"/>
          <w:szCs w:val="24"/>
        </w:rPr>
        <w:br/>
        <w:t>samorządy klasowe, każda we własnym zakresie.</w:t>
      </w:r>
    </w:p>
    <w:p w:rsidR="00461E69" w:rsidRPr="00D6530A" w:rsidRDefault="00461E69" w:rsidP="00D6530A">
      <w:pPr>
        <w:numPr>
          <w:ilvl w:val="0"/>
          <w:numId w:val="36"/>
        </w:numPr>
        <w:spacing w:beforeAutospacing="1" w:afterAutospacing="1"/>
        <w:jc w:val="both"/>
        <w:rPr>
          <w:rFonts w:cs="Tahoma"/>
          <w:sz w:val="24"/>
          <w:szCs w:val="24"/>
        </w:rPr>
      </w:pPr>
      <w:r w:rsidRPr="00D6530A">
        <w:rPr>
          <w:sz w:val="24"/>
          <w:szCs w:val="24"/>
        </w:rPr>
        <w:t>Dysponowanie funduszami następuje w porozumieniu z opiekunem samorządu,         a w sprawach większych wydatków również na podstawie uchwały właściwego samorządu.</w:t>
      </w:r>
    </w:p>
    <w:p w:rsidR="00461E69" w:rsidRPr="00D6530A" w:rsidRDefault="00461E69" w:rsidP="00D6530A">
      <w:pPr>
        <w:numPr>
          <w:ilvl w:val="0"/>
          <w:numId w:val="36"/>
        </w:numPr>
        <w:spacing w:beforeAutospacing="1" w:afterAutospacing="1"/>
        <w:jc w:val="both"/>
        <w:rPr>
          <w:rFonts w:cs="Tahoma"/>
          <w:sz w:val="24"/>
          <w:szCs w:val="24"/>
        </w:rPr>
      </w:pPr>
      <w:r w:rsidRPr="00D6530A">
        <w:rPr>
          <w:sz w:val="24"/>
          <w:szCs w:val="24"/>
        </w:rPr>
        <w:t>Fundusze samorządu tworzy się: z kwot uzyskanych za wykonaną przez uczniów odpłatnie pracę, z dochodów uzyskanych z imprez organizowanych przez samorządy, z dochodów za zbiórkę surowców wtórnych, ze środków przekazywanych na radę rodziców i inne organizacje oraz instytucje.</w:t>
      </w:r>
    </w:p>
    <w:p w:rsidR="00461E69" w:rsidRPr="00D6530A" w:rsidRDefault="00461E69" w:rsidP="00D6530A">
      <w:pPr>
        <w:numPr>
          <w:ilvl w:val="0"/>
          <w:numId w:val="36"/>
        </w:numPr>
        <w:spacing w:beforeAutospacing="1" w:afterAutospacing="1"/>
        <w:jc w:val="both"/>
        <w:rPr>
          <w:rFonts w:cs="Tahoma"/>
          <w:sz w:val="24"/>
          <w:szCs w:val="24"/>
        </w:rPr>
      </w:pPr>
      <w:r w:rsidRPr="00D6530A">
        <w:rPr>
          <w:sz w:val="24"/>
          <w:szCs w:val="24"/>
        </w:rPr>
        <w:t xml:space="preserve">Operacje finansowe i dokumentację należy prowadzić zgodnie z ogólnymi zasadami obowiązującymi w tej materii, w taki sposób, aby zapewniona była rzetelność </w:t>
      </w:r>
      <w:r>
        <w:rPr>
          <w:sz w:val="24"/>
          <w:szCs w:val="24"/>
        </w:rPr>
        <w:t xml:space="preserve">              </w:t>
      </w:r>
      <w:r w:rsidRPr="00D6530A">
        <w:rPr>
          <w:sz w:val="24"/>
          <w:szCs w:val="24"/>
        </w:rPr>
        <w:t>i dokładność ewidencji.</w:t>
      </w:r>
    </w:p>
    <w:p w:rsidR="00461E69" w:rsidRPr="00D6530A" w:rsidRDefault="00461E69" w:rsidP="00F5089F">
      <w:pPr>
        <w:spacing w:beforeAutospacing="1" w:afterAutospacing="1"/>
        <w:ind w:left="720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§ 8</w:t>
      </w:r>
    </w:p>
    <w:p w:rsidR="00461E69" w:rsidRPr="00D6530A" w:rsidRDefault="00461E69" w:rsidP="00D6530A">
      <w:pPr>
        <w:spacing w:beforeAutospacing="1" w:afterAutospacing="1"/>
        <w:ind w:left="720"/>
        <w:jc w:val="both"/>
        <w:rPr>
          <w:rFonts w:cs="Tahoma"/>
          <w:sz w:val="24"/>
          <w:szCs w:val="24"/>
        </w:rPr>
      </w:pPr>
      <w:r w:rsidRPr="00D6530A">
        <w:rPr>
          <w:rFonts w:cs="Tahoma"/>
          <w:sz w:val="24"/>
          <w:szCs w:val="24"/>
        </w:rPr>
        <w:br/>
        <w:t>Przepisy końcowe:</w:t>
      </w:r>
    </w:p>
    <w:p w:rsidR="00461E69" w:rsidRDefault="00461E69" w:rsidP="00D6530A">
      <w:pPr>
        <w:pStyle w:val="Heading2"/>
        <w:numPr>
          <w:ilvl w:val="0"/>
          <w:numId w:val="41"/>
        </w:numPr>
        <w:jc w:val="both"/>
        <w:rPr>
          <w:rFonts w:ascii="Calibri" w:hAnsi="Calibri"/>
          <w:b w:val="0"/>
          <w:i w:val="0"/>
          <w:sz w:val="24"/>
          <w:szCs w:val="24"/>
        </w:rPr>
      </w:pPr>
      <w:r w:rsidRPr="00D6530A">
        <w:rPr>
          <w:rFonts w:ascii="Calibri" w:hAnsi="Calibri"/>
          <w:b w:val="0"/>
          <w:i w:val="0"/>
          <w:sz w:val="24"/>
          <w:szCs w:val="24"/>
        </w:rPr>
        <w:t>Samorząd uczniowski poprzez różne formy swojego działania zapewnia realizację uprawnień statutowych w społeczności uczniowskiej.</w:t>
      </w:r>
    </w:p>
    <w:p w:rsidR="00461E69" w:rsidRDefault="00461E69" w:rsidP="00D6530A">
      <w:pPr>
        <w:pStyle w:val="Heading2"/>
        <w:numPr>
          <w:ilvl w:val="0"/>
          <w:numId w:val="41"/>
        </w:numPr>
        <w:jc w:val="both"/>
        <w:rPr>
          <w:rFonts w:ascii="Calibri" w:hAnsi="Calibri"/>
          <w:b w:val="0"/>
          <w:i w:val="0"/>
          <w:sz w:val="24"/>
          <w:szCs w:val="24"/>
        </w:rPr>
      </w:pPr>
      <w:r w:rsidRPr="00D6530A">
        <w:rPr>
          <w:rFonts w:ascii="Calibri" w:hAnsi="Calibri"/>
          <w:b w:val="0"/>
          <w:i w:val="0"/>
          <w:sz w:val="24"/>
          <w:szCs w:val="24"/>
        </w:rPr>
        <w:t>Szkoła powinna być wspólnym dziełem nauczycieli i uczniów, w której mają miejsce wzajemna życzliwość, tolerancja, zrozumienie, zaufanie i skuteczna komunikacja pomiędzy uczniami a nauczycielami.</w:t>
      </w:r>
    </w:p>
    <w:p w:rsidR="00461E69" w:rsidRPr="00F5089F" w:rsidRDefault="00461E69" w:rsidP="00F5089F">
      <w:pPr>
        <w:pStyle w:val="Heading2"/>
        <w:numPr>
          <w:ilvl w:val="0"/>
          <w:numId w:val="41"/>
        </w:numPr>
        <w:jc w:val="both"/>
        <w:rPr>
          <w:rFonts w:ascii="Calibri" w:hAnsi="Calibri"/>
          <w:b w:val="0"/>
          <w:i w:val="0"/>
          <w:sz w:val="24"/>
          <w:szCs w:val="24"/>
        </w:rPr>
      </w:pPr>
      <w:r w:rsidRPr="00F5089F">
        <w:rPr>
          <w:rFonts w:ascii="Calibri" w:hAnsi="Calibri"/>
          <w:b w:val="0"/>
          <w:i w:val="0"/>
          <w:sz w:val="24"/>
          <w:szCs w:val="24"/>
        </w:rPr>
        <w:t>Regulamin wchodzi w życie z dniem zatwierdzenia przez dyrektora szkoły.</w:t>
      </w:r>
    </w:p>
    <w:p w:rsidR="00461E69" w:rsidRPr="00F5089F" w:rsidRDefault="00461E69" w:rsidP="00F5089F">
      <w:pPr>
        <w:pStyle w:val="Heading2"/>
        <w:numPr>
          <w:ilvl w:val="0"/>
          <w:numId w:val="41"/>
        </w:numPr>
        <w:jc w:val="both"/>
        <w:rPr>
          <w:rFonts w:ascii="Calibri" w:hAnsi="Calibri"/>
          <w:b w:val="0"/>
          <w:i w:val="0"/>
          <w:sz w:val="24"/>
          <w:szCs w:val="24"/>
        </w:rPr>
      </w:pPr>
      <w:r w:rsidRPr="00F5089F">
        <w:rPr>
          <w:rFonts w:ascii="Calibri" w:hAnsi="Calibri"/>
          <w:b w:val="0"/>
          <w:i w:val="0"/>
          <w:sz w:val="24"/>
          <w:szCs w:val="24"/>
        </w:rPr>
        <w:t xml:space="preserve">Regulamin dostępny jest </w:t>
      </w:r>
      <w:r>
        <w:rPr>
          <w:rFonts w:ascii="Calibri" w:hAnsi="Calibri"/>
          <w:b w:val="0"/>
          <w:i w:val="0"/>
          <w:sz w:val="24"/>
          <w:szCs w:val="24"/>
        </w:rPr>
        <w:t xml:space="preserve">na stronie internetowej szkoły, </w:t>
      </w:r>
      <w:r w:rsidRPr="00F5089F">
        <w:rPr>
          <w:rFonts w:ascii="Calibri" w:hAnsi="Calibri"/>
          <w:b w:val="0"/>
          <w:i w:val="0"/>
          <w:sz w:val="24"/>
          <w:szCs w:val="24"/>
        </w:rPr>
        <w:t xml:space="preserve">w sekretariacie </w:t>
      </w:r>
      <w:r>
        <w:rPr>
          <w:rFonts w:ascii="Calibri" w:hAnsi="Calibri"/>
          <w:b w:val="0"/>
          <w:i w:val="0"/>
          <w:sz w:val="24"/>
          <w:szCs w:val="24"/>
        </w:rPr>
        <w:t xml:space="preserve">                  </w:t>
      </w:r>
      <w:r w:rsidRPr="00F5089F">
        <w:rPr>
          <w:rFonts w:ascii="Calibri" w:hAnsi="Calibri"/>
          <w:b w:val="0"/>
          <w:i w:val="0"/>
          <w:sz w:val="24"/>
          <w:szCs w:val="24"/>
        </w:rPr>
        <w:t>oraz u opiekuna samorządu uczniowskiego.</w:t>
      </w:r>
    </w:p>
    <w:p w:rsidR="00461E69" w:rsidRPr="00F33B08" w:rsidRDefault="00461E69" w:rsidP="00D50B4B">
      <w:pPr>
        <w:spacing w:beforeAutospacing="1" w:after="240"/>
        <w:ind w:left="720"/>
        <w:jc w:val="center"/>
        <w:rPr>
          <w:rFonts w:cs="Tahoma"/>
          <w:sz w:val="24"/>
          <w:szCs w:val="24"/>
        </w:rPr>
      </w:pPr>
    </w:p>
    <w:sectPr w:rsidR="00461E69" w:rsidRPr="00F33B08" w:rsidSect="004B1D9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E69" w:rsidRDefault="00461E69" w:rsidP="00394F39">
      <w:pPr>
        <w:spacing w:after="0" w:line="240" w:lineRule="auto"/>
      </w:pPr>
      <w:r>
        <w:separator/>
      </w:r>
    </w:p>
  </w:endnote>
  <w:endnote w:type="continuationSeparator" w:id="0">
    <w:p w:rsidR="00461E69" w:rsidRDefault="00461E69" w:rsidP="00394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E69" w:rsidRDefault="00461E69" w:rsidP="00394F39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E69" w:rsidRDefault="00461E69" w:rsidP="00394F39">
      <w:pPr>
        <w:spacing w:after="0" w:line="240" w:lineRule="auto"/>
      </w:pPr>
      <w:r>
        <w:separator/>
      </w:r>
    </w:p>
  </w:footnote>
  <w:footnote w:type="continuationSeparator" w:id="0">
    <w:p w:rsidR="00461E69" w:rsidRDefault="00461E69" w:rsidP="00394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9EC"/>
    <w:multiLevelType w:val="hybridMultilevel"/>
    <w:tmpl w:val="4F90CB7E"/>
    <w:lvl w:ilvl="0" w:tplc="D13ED3E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166D8E"/>
    <w:multiLevelType w:val="hybridMultilevel"/>
    <w:tmpl w:val="79C02E7A"/>
    <w:lvl w:ilvl="0" w:tplc="143E0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751364"/>
    <w:multiLevelType w:val="multilevel"/>
    <w:tmpl w:val="35382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825FFE"/>
    <w:multiLevelType w:val="hybridMultilevel"/>
    <w:tmpl w:val="CF708EB4"/>
    <w:lvl w:ilvl="0" w:tplc="143E0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D1467B"/>
    <w:multiLevelType w:val="multilevel"/>
    <w:tmpl w:val="DBCCCE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3376450"/>
    <w:multiLevelType w:val="multilevel"/>
    <w:tmpl w:val="ED8A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6">
    <w:nsid w:val="15D82B00"/>
    <w:multiLevelType w:val="multilevel"/>
    <w:tmpl w:val="970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6F0C22"/>
    <w:multiLevelType w:val="hybridMultilevel"/>
    <w:tmpl w:val="CBF86E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A311FF"/>
    <w:multiLevelType w:val="hybridMultilevel"/>
    <w:tmpl w:val="451A750C"/>
    <w:lvl w:ilvl="0" w:tplc="AF8AB2C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896D35"/>
    <w:multiLevelType w:val="multilevel"/>
    <w:tmpl w:val="6EC2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0">
    <w:nsid w:val="220B31C5"/>
    <w:multiLevelType w:val="multilevel"/>
    <w:tmpl w:val="ED8A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1">
    <w:nsid w:val="24B9131C"/>
    <w:multiLevelType w:val="hybridMultilevel"/>
    <w:tmpl w:val="86E22C6A"/>
    <w:lvl w:ilvl="0" w:tplc="0C36B20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28C007C8"/>
    <w:multiLevelType w:val="hybridMultilevel"/>
    <w:tmpl w:val="4BF2EC30"/>
    <w:lvl w:ilvl="0" w:tplc="143E0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9C5F7D"/>
    <w:multiLevelType w:val="hybridMultilevel"/>
    <w:tmpl w:val="2F3422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043F02"/>
    <w:multiLevelType w:val="multilevel"/>
    <w:tmpl w:val="78B0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0509B5"/>
    <w:multiLevelType w:val="multilevel"/>
    <w:tmpl w:val="ED8A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6">
    <w:nsid w:val="340601F2"/>
    <w:multiLevelType w:val="hybridMultilevel"/>
    <w:tmpl w:val="A4E44FD2"/>
    <w:lvl w:ilvl="0" w:tplc="8C2E65D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5BD4F92"/>
    <w:multiLevelType w:val="multilevel"/>
    <w:tmpl w:val="34AAD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915" w:hanging="555"/>
      </w:pPr>
      <w:rPr>
        <w:rFonts w:cs="Times New Roman" w:hint="default"/>
      </w:rPr>
    </w:lvl>
    <w:lvl w:ilvl="2">
      <w:start w:val="6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">
    <w:nsid w:val="371E3C5D"/>
    <w:multiLevelType w:val="multilevel"/>
    <w:tmpl w:val="F5EE3940"/>
    <w:lvl w:ilvl="0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9">
    <w:nsid w:val="37916963"/>
    <w:multiLevelType w:val="hybridMultilevel"/>
    <w:tmpl w:val="089EDF00"/>
    <w:lvl w:ilvl="0" w:tplc="143E06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28360BF"/>
    <w:multiLevelType w:val="hybridMultilevel"/>
    <w:tmpl w:val="9B14E8E0"/>
    <w:lvl w:ilvl="0" w:tplc="0C36B20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8F222A8"/>
    <w:multiLevelType w:val="multilevel"/>
    <w:tmpl w:val="ED8A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2">
    <w:nsid w:val="4D8C2AA7"/>
    <w:multiLevelType w:val="multilevel"/>
    <w:tmpl w:val="9A401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4713312"/>
    <w:multiLevelType w:val="hybridMultilevel"/>
    <w:tmpl w:val="E65E2094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5637446D"/>
    <w:multiLevelType w:val="hybridMultilevel"/>
    <w:tmpl w:val="87FC54D2"/>
    <w:lvl w:ilvl="0" w:tplc="727A0F56">
      <w:start w:val="1"/>
      <w:numFmt w:val="decimal"/>
      <w:lvlText w:val="%1)"/>
      <w:lvlJc w:val="left"/>
      <w:pPr>
        <w:ind w:left="144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5BF76726"/>
    <w:multiLevelType w:val="hybridMultilevel"/>
    <w:tmpl w:val="CBF86E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F0A5AAE"/>
    <w:multiLevelType w:val="hybridMultilevel"/>
    <w:tmpl w:val="F880079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FD41984"/>
    <w:multiLevelType w:val="hybridMultilevel"/>
    <w:tmpl w:val="0FB4AC2A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615839B2"/>
    <w:multiLevelType w:val="hybridMultilevel"/>
    <w:tmpl w:val="68A27530"/>
    <w:lvl w:ilvl="0" w:tplc="143E0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3B27275"/>
    <w:multiLevelType w:val="multilevel"/>
    <w:tmpl w:val="9A401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65815E00"/>
    <w:multiLevelType w:val="multilevel"/>
    <w:tmpl w:val="86E22C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664353B9"/>
    <w:multiLevelType w:val="multilevel"/>
    <w:tmpl w:val="ED8A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2">
    <w:nsid w:val="71CD28C6"/>
    <w:multiLevelType w:val="multilevel"/>
    <w:tmpl w:val="CC6CC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22A7557"/>
    <w:multiLevelType w:val="hybridMultilevel"/>
    <w:tmpl w:val="DBCCCE50"/>
    <w:lvl w:ilvl="0" w:tplc="0C36B20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5150AC6"/>
    <w:multiLevelType w:val="hybridMultilevel"/>
    <w:tmpl w:val="7E643BAC"/>
    <w:lvl w:ilvl="0" w:tplc="0A469FA6">
      <w:start w:val="1"/>
      <w:numFmt w:val="decimal"/>
      <w:lvlText w:val="%1)"/>
      <w:lvlJc w:val="left"/>
      <w:pPr>
        <w:ind w:left="144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>
    <w:nsid w:val="77704BEF"/>
    <w:multiLevelType w:val="multilevel"/>
    <w:tmpl w:val="9A401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92C70C5"/>
    <w:multiLevelType w:val="hybridMultilevel"/>
    <w:tmpl w:val="ECD89DA6"/>
    <w:lvl w:ilvl="0" w:tplc="143E0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9BB5DF7"/>
    <w:multiLevelType w:val="hybridMultilevel"/>
    <w:tmpl w:val="CC6CCE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D283DFE"/>
    <w:multiLevelType w:val="multilevel"/>
    <w:tmpl w:val="D8107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9">
    <w:nsid w:val="7E6C550C"/>
    <w:multiLevelType w:val="hybridMultilevel"/>
    <w:tmpl w:val="F5EE3940"/>
    <w:lvl w:ilvl="0" w:tplc="0C36B202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37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2"/>
  </w:num>
  <w:num w:numId="12">
    <w:abstractNumId w:val="35"/>
  </w:num>
  <w:num w:numId="13">
    <w:abstractNumId w:val="21"/>
  </w:num>
  <w:num w:numId="14">
    <w:abstractNumId w:val="7"/>
  </w:num>
  <w:num w:numId="15">
    <w:abstractNumId w:val="26"/>
  </w:num>
  <w:num w:numId="16">
    <w:abstractNumId w:val="29"/>
  </w:num>
  <w:num w:numId="17">
    <w:abstractNumId w:val="16"/>
  </w:num>
  <w:num w:numId="18">
    <w:abstractNumId w:val="2"/>
  </w:num>
  <w:num w:numId="19">
    <w:abstractNumId w:val="15"/>
  </w:num>
  <w:num w:numId="20">
    <w:abstractNumId w:val="5"/>
  </w:num>
  <w:num w:numId="21">
    <w:abstractNumId w:val="14"/>
  </w:num>
  <w:num w:numId="22">
    <w:abstractNumId w:val="32"/>
  </w:num>
  <w:num w:numId="23">
    <w:abstractNumId w:val="0"/>
  </w:num>
  <w:num w:numId="24">
    <w:abstractNumId w:val="10"/>
  </w:num>
  <w:num w:numId="25">
    <w:abstractNumId w:val="38"/>
  </w:num>
  <w:num w:numId="26">
    <w:abstractNumId w:val="31"/>
  </w:num>
  <w:num w:numId="27">
    <w:abstractNumId w:val="8"/>
  </w:num>
  <w:num w:numId="28">
    <w:abstractNumId w:val="9"/>
  </w:num>
  <w:num w:numId="29">
    <w:abstractNumId w:val="20"/>
  </w:num>
  <w:num w:numId="30">
    <w:abstractNumId w:val="39"/>
  </w:num>
  <w:num w:numId="31">
    <w:abstractNumId w:val="18"/>
  </w:num>
  <w:num w:numId="32">
    <w:abstractNumId w:val="33"/>
  </w:num>
  <w:num w:numId="33">
    <w:abstractNumId w:val="4"/>
  </w:num>
  <w:num w:numId="34">
    <w:abstractNumId w:val="11"/>
  </w:num>
  <w:num w:numId="35">
    <w:abstractNumId w:val="30"/>
  </w:num>
  <w:num w:numId="36">
    <w:abstractNumId w:val="28"/>
  </w:num>
  <w:num w:numId="37">
    <w:abstractNumId w:val="3"/>
  </w:num>
  <w:num w:numId="38">
    <w:abstractNumId w:val="1"/>
  </w:num>
  <w:num w:numId="39">
    <w:abstractNumId w:val="12"/>
  </w:num>
  <w:num w:numId="40">
    <w:abstractNumId w:val="19"/>
  </w:num>
  <w:num w:numId="41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73A9"/>
    <w:rsid w:val="00036C5C"/>
    <w:rsid w:val="000428D7"/>
    <w:rsid w:val="000614A3"/>
    <w:rsid w:val="00093EA0"/>
    <w:rsid w:val="000973DF"/>
    <w:rsid w:val="000A6F67"/>
    <w:rsid w:val="000B1A71"/>
    <w:rsid w:val="000C69E4"/>
    <w:rsid w:val="000E7636"/>
    <w:rsid w:val="00112271"/>
    <w:rsid w:val="00130A92"/>
    <w:rsid w:val="00154C5B"/>
    <w:rsid w:val="0015764B"/>
    <w:rsid w:val="001B1C0B"/>
    <w:rsid w:val="001D345D"/>
    <w:rsid w:val="001E4048"/>
    <w:rsid w:val="002031E0"/>
    <w:rsid w:val="002126D3"/>
    <w:rsid w:val="00261297"/>
    <w:rsid w:val="00281594"/>
    <w:rsid w:val="00290E3A"/>
    <w:rsid w:val="002C0BC9"/>
    <w:rsid w:val="002F50D4"/>
    <w:rsid w:val="00305F3E"/>
    <w:rsid w:val="00333090"/>
    <w:rsid w:val="003373A9"/>
    <w:rsid w:val="0033749C"/>
    <w:rsid w:val="003730ED"/>
    <w:rsid w:val="00374315"/>
    <w:rsid w:val="00394F39"/>
    <w:rsid w:val="003A1282"/>
    <w:rsid w:val="003B2665"/>
    <w:rsid w:val="003B2A61"/>
    <w:rsid w:val="003F1950"/>
    <w:rsid w:val="003F4958"/>
    <w:rsid w:val="00400334"/>
    <w:rsid w:val="00420CC5"/>
    <w:rsid w:val="00422AF3"/>
    <w:rsid w:val="00461E69"/>
    <w:rsid w:val="00483401"/>
    <w:rsid w:val="0049580C"/>
    <w:rsid w:val="00497CD1"/>
    <w:rsid w:val="004A07F1"/>
    <w:rsid w:val="004A4800"/>
    <w:rsid w:val="004B1D92"/>
    <w:rsid w:val="00511C24"/>
    <w:rsid w:val="005172F0"/>
    <w:rsid w:val="00523301"/>
    <w:rsid w:val="00530134"/>
    <w:rsid w:val="0054157A"/>
    <w:rsid w:val="00564CE5"/>
    <w:rsid w:val="005D2A49"/>
    <w:rsid w:val="005F33DB"/>
    <w:rsid w:val="006718FC"/>
    <w:rsid w:val="00677FC0"/>
    <w:rsid w:val="007044E2"/>
    <w:rsid w:val="00736329"/>
    <w:rsid w:val="007E009D"/>
    <w:rsid w:val="00801431"/>
    <w:rsid w:val="008230FF"/>
    <w:rsid w:val="008336DF"/>
    <w:rsid w:val="00842284"/>
    <w:rsid w:val="008510C8"/>
    <w:rsid w:val="008738C8"/>
    <w:rsid w:val="008B21E2"/>
    <w:rsid w:val="008C4C6B"/>
    <w:rsid w:val="008C58A0"/>
    <w:rsid w:val="008C7A89"/>
    <w:rsid w:val="008E3C86"/>
    <w:rsid w:val="00916D0E"/>
    <w:rsid w:val="009348A3"/>
    <w:rsid w:val="009370A9"/>
    <w:rsid w:val="00944B4B"/>
    <w:rsid w:val="00947A6B"/>
    <w:rsid w:val="00962AF8"/>
    <w:rsid w:val="0096313D"/>
    <w:rsid w:val="009674B3"/>
    <w:rsid w:val="009771AE"/>
    <w:rsid w:val="009C30FD"/>
    <w:rsid w:val="009E0E84"/>
    <w:rsid w:val="009F5520"/>
    <w:rsid w:val="00A06E0A"/>
    <w:rsid w:val="00A11D17"/>
    <w:rsid w:val="00A57E33"/>
    <w:rsid w:val="00A87701"/>
    <w:rsid w:val="00AB4729"/>
    <w:rsid w:val="00AC46CD"/>
    <w:rsid w:val="00AE0547"/>
    <w:rsid w:val="00B02A3C"/>
    <w:rsid w:val="00B8329F"/>
    <w:rsid w:val="00B845CB"/>
    <w:rsid w:val="00BB5F5C"/>
    <w:rsid w:val="00BB6010"/>
    <w:rsid w:val="00BD30C5"/>
    <w:rsid w:val="00BE5780"/>
    <w:rsid w:val="00C01498"/>
    <w:rsid w:val="00C14D93"/>
    <w:rsid w:val="00C3309F"/>
    <w:rsid w:val="00C43926"/>
    <w:rsid w:val="00C4491D"/>
    <w:rsid w:val="00C56AEA"/>
    <w:rsid w:val="00C75F2E"/>
    <w:rsid w:val="00C77733"/>
    <w:rsid w:val="00C84DA9"/>
    <w:rsid w:val="00C93C18"/>
    <w:rsid w:val="00CA2F97"/>
    <w:rsid w:val="00CA33A1"/>
    <w:rsid w:val="00CB4FD3"/>
    <w:rsid w:val="00CC4E38"/>
    <w:rsid w:val="00CC5813"/>
    <w:rsid w:val="00CC77D8"/>
    <w:rsid w:val="00CE3577"/>
    <w:rsid w:val="00D24CB6"/>
    <w:rsid w:val="00D50B4B"/>
    <w:rsid w:val="00D556D7"/>
    <w:rsid w:val="00D6530A"/>
    <w:rsid w:val="00D7559F"/>
    <w:rsid w:val="00D827FD"/>
    <w:rsid w:val="00DA21BF"/>
    <w:rsid w:val="00DA63ED"/>
    <w:rsid w:val="00DB2E94"/>
    <w:rsid w:val="00E005D1"/>
    <w:rsid w:val="00E053AC"/>
    <w:rsid w:val="00E264A2"/>
    <w:rsid w:val="00E53584"/>
    <w:rsid w:val="00E552B7"/>
    <w:rsid w:val="00E5767A"/>
    <w:rsid w:val="00E74B34"/>
    <w:rsid w:val="00E82A1C"/>
    <w:rsid w:val="00E833A5"/>
    <w:rsid w:val="00E83FC3"/>
    <w:rsid w:val="00EE2045"/>
    <w:rsid w:val="00EE20D6"/>
    <w:rsid w:val="00F047BF"/>
    <w:rsid w:val="00F05A89"/>
    <w:rsid w:val="00F33B08"/>
    <w:rsid w:val="00F5089F"/>
    <w:rsid w:val="00F5270F"/>
    <w:rsid w:val="00F60A62"/>
    <w:rsid w:val="00F71C32"/>
    <w:rsid w:val="00F73244"/>
    <w:rsid w:val="00F81942"/>
    <w:rsid w:val="00F93B8E"/>
    <w:rsid w:val="00F93DCE"/>
    <w:rsid w:val="00FA6F31"/>
    <w:rsid w:val="00FC707E"/>
    <w:rsid w:val="00FE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F39"/>
    <w:pPr>
      <w:spacing w:after="200" w:line="276" w:lineRule="auto"/>
    </w:pPr>
    <w:rPr>
      <w:rFonts w:eastAsia="Times New Roman"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AB4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rsid w:val="00394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94F3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394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94F39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rsid w:val="0026129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15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</TotalTime>
  <Pages>5</Pages>
  <Words>1324</Words>
  <Characters>7949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Samorządu Uczniowskiego</dc:title>
  <dc:subject/>
  <dc:creator>Monika Fidler</dc:creator>
  <cp:keywords/>
  <dc:description/>
  <cp:lastModifiedBy>tomek</cp:lastModifiedBy>
  <cp:revision>56</cp:revision>
  <cp:lastPrinted>2019-09-25T20:38:00Z</cp:lastPrinted>
  <dcterms:created xsi:type="dcterms:W3CDTF">2019-09-25T19:46:00Z</dcterms:created>
  <dcterms:modified xsi:type="dcterms:W3CDTF">2019-09-26T21:36:00Z</dcterms:modified>
</cp:coreProperties>
</file>